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AD" w:rsidRPr="00CE29AD" w:rsidRDefault="00CE29AD" w:rsidP="00CE29AD">
      <w:pPr>
        <w:spacing w:line="240" w:lineRule="auto"/>
        <w:jc w:val="right"/>
        <w:rPr>
          <w:b/>
          <w:sz w:val="18"/>
          <w:szCs w:val="18"/>
          <w:lang w:val="ru-RU"/>
        </w:rPr>
      </w:pPr>
      <w:r w:rsidRPr="00CE29AD">
        <w:rPr>
          <w:b/>
          <w:sz w:val="18"/>
          <w:szCs w:val="18"/>
          <w:lang w:val="ru-RU"/>
        </w:rPr>
        <w:t xml:space="preserve">Приложение </w:t>
      </w:r>
      <w:r w:rsidRPr="00CE29AD">
        <w:rPr>
          <w:b/>
          <w:sz w:val="18"/>
          <w:szCs w:val="18"/>
        </w:rPr>
        <w:t>N</w:t>
      </w:r>
      <w:r w:rsidRPr="00CE29AD">
        <w:rPr>
          <w:b/>
          <w:sz w:val="18"/>
          <w:szCs w:val="18"/>
          <w:lang w:val="ru-RU"/>
        </w:rPr>
        <w:t xml:space="preserve"> 7</w:t>
      </w:r>
    </w:p>
    <w:p w:rsidR="00CE29AD" w:rsidRPr="00CE29AD" w:rsidRDefault="00CE29AD" w:rsidP="00CE29AD">
      <w:pPr>
        <w:spacing w:line="240" w:lineRule="auto"/>
        <w:jc w:val="right"/>
        <w:rPr>
          <w:b/>
          <w:sz w:val="18"/>
          <w:szCs w:val="18"/>
          <w:lang w:val="ru-RU"/>
        </w:rPr>
      </w:pPr>
      <w:r w:rsidRPr="00CE29AD">
        <w:rPr>
          <w:b/>
          <w:sz w:val="18"/>
          <w:szCs w:val="18"/>
          <w:lang w:val="ru-RU"/>
        </w:rPr>
        <w:t>Министра финансов РА от 31 мая 2022 г.</w:t>
      </w:r>
    </w:p>
    <w:p w:rsidR="00CE29AD" w:rsidRPr="00CE29AD" w:rsidRDefault="00CE29AD" w:rsidP="00CE29AD">
      <w:pPr>
        <w:spacing w:line="240" w:lineRule="auto"/>
        <w:jc w:val="right"/>
        <w:rPr>
          <w:b/>
          <w:sz w:val="18"/>
          <w:szCs w:val="18"/>
          <w:lang w:val="ru-RU"/>
        </w:rPr>
      </w:pPr>
      <w:r w:rsidRPr="00CE29AD">
        <w:rPr>
          <w:b/>
          <w:sz w:val="18"/>
          <w:szCs w:val="18"/>
          <w:lang w:val="ru-RU"/>
        </w:rPr>
        <w:t xml:space="preserve">Приказ </w:t>
      </w:r>
      <w:r w:rsidRPr="00CE29AD">
        <w:rPr>
          <w:b/>
          <w:sz w:val="18"/>
          <w:szCs w:val="18"/>
        </w:rPr>
        <w:t>N</w:t>
      </w:r>
      <w:r w:rsidRPr="00CE29AD">
        <w:rPr>
          <w:b/>
          <w:sz w:val="18"/>
          <w:szCs w:val="18"/>
          <w:lang w:val="ru-RU"/>
        </w:rPr>
        <w:t xml:space="preserve"> 235-А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  <w:r w:rsidRPr="00CE29AD">
        <w:rPr>
          <w:lang w:val="ru-RU"/>
        </w:rPr>
        <w:t>Примерная форма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  <w:r w:rsidRPr="00CE29AD">
        <w:rPr>
          <w:lang w:val="ru-RU"/>
        </w:rPr>
        <w:t>УТВЕРЖДЕНИЕ: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  <w:r w:rsidRPr="00CE29AD">
        <w:rPr>
          <w:lang w:val="ru-RU"/>
        </w:rPr>
        <w:t>О РЕЙТИНГОВОМ ВОПРОСЕ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  <w:r w:rsidRPr="00CE29AD">
        <w:rPr>
          <w:lang w:val="ru-RU"/>
        </w:rPr>
        <w:t>Данный текст заявления утверждается оценочной комиссией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  <w:r w:rsidRPr="00CE29AD">
        <w:rPr>
          <w:lang w:val="ru-RU"/>
        </w:rPr>
        <w:t>Решением «23» «1» «августа» 2022 г.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  <w:r w:rsidRPr="00CE29AD">
        <w:rPr>
          <w:lang w:val="ru-RU"/>
        </w:rPr>
        <w:t>Код процедуры "</w:t>
      </w:r>
      <w:r>
        <w:t>KTS</w:t>
      </w:r>
      <w:r w:rsidRPr="00CE29AD">
        <w:rPr>
          <w:lang w:val="ru-RU"/>
        </w:rPr>
        <w:t>-</w:t>
      </w:r>
      <w:r>
        <w:t>GHAPZB</w:t>
      </w:r>
      <w:r w:rsidRPr="00CE29AD">
        <w:rPr>
          <w:lang w:val="ru-RU"/>
        </w:rPr>
        <w:t>-22/05"</w:t>
      </w:r>
    </w:p>
    <w:p w:rsidR="00CE29AD" w:rsidRPr="00CE29AD" w:rsidRDefault="00CE29AD" w:rsidP="00CE29AD">
      <w:pPr>
        <w:spacing w:line="240" w:lineRule="auto"/>
        <w:jc w:val="center"/>
        <w:rPr>
          <w:lang w:val="ru-RU"/>
        </w:rPr>
      </w:pP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 xml:space="preserve">  Заказчик, учреждение «Общинное управление, вывоз мусора и уборка», расположенное по адресу г. Раздан, площадь Конституции 1, административное здание, объявляет запрос котировок, который проводится в один этап.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По итогам данной процедуры выбранному участнику будет предложено заключить в установленном порядке договор поставки продуктов питания (далее – договор).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Согласно статье 7 Закона РА "О закупках" любое лицо, независимо от того, является ли оно иностранным физическим лицом, организацией или лицом без гражданства, имеет равное право на участие в этой процедуре.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Условия, предъявляемые к лицам, не имеющим права на участие в этой процедуре, а также к участникам, определяются в приглашении к этой процедуре.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Отобранный участник определяется из числа участников, подавших достаточно оцененные заявки с неценовыми условиями, по принципу предоставления предпочтения участнику, подавшему самое низкое ценовое предложение.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В случае запроса на оформление приглашения в электронной форме заказчик бесплатно обеспечивает оформление приглашения в электронной форме в течение рабочего дня, следующего за днем ​​получения заявки.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Заявки на участие в данной процедуре необходимо подать в документальной форме по адресу: г. Раздан, площадь Конституции, 1, административное здание, 6 этаж/комн. 20, до 11:00 7-го дня со дня публикации настоящего объявления.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Помимо армянского, заявки также можно подавать на английском или русском языках.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Вскрытие заявок состоится по адресу «2022», г. Раздан, площадь Конституции 1, административное здание, 6 этаж/комната 20. 30 августа в 11:00.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lastRenderedPageBreak/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CE29AD" w:rsidRPr="00CE29AD" w:rsidRDefault="00CE29AD" w:rsidP="00CE29AD">
      <w:pPr>
        <w:rPr>
          <w:lang w:val="ru-RU"/>
        </w:rPr>
      </w:pP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Для получения дополнительной информации, связанной с этим утверждением, вы можете связаться с секретарем оценочной комиссии Кристине Багдасарян.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>Телефон: 060-70-40-21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 xml:space="preserve">                                                 Электронная почта: </w:t>
      </w:r>
      <w:proofErr w:type="spellStart"/>
      <w:r>
        <w:t>baghdasaryan</w:t>
      </w:r>
      <w:proofErr w:type="spellEnd"/>
      <w:r w:rsidRPr="00CE29AD">
        <w:rPr>
          <w:lang w:val="ru-RU"/>
        </w:rPr>
        <w:t>_1978@</w:t>
      </w:r>
      <w:r>
        <w:t>mail</w:t>
      </w:r>
      <w:r w:rsidRPr="00CE29AD">
        <w:rPr>
          <w:lang w:val="ru-RU"/>
        </w:rPr>
        <w:t>.</w:t>
      </w:r>
      <w:proofErr w:type="spellStart"/>
      <w:r>
        <w:t>ru</w:t>
      </w:r>
      <w:proofErr w:type="spellEnd"/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 xml:space="preserve">                           Клиент: «Коммунальное хозяйство, Вывоз мусора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 xml:space="preserve">                                                    и Санмакрум» учреждение</w:t>
      </w:r>
    </w:p>
    <w:p w:rsidR="00CE29AD" w:rsidRPr="00CE29AD" w:rsidRDefault="00CE29AD" w:rsidP="00CE29AD">
      <w:pPr>
        <w:rPr>
          <w:lang w:val="ru-RU"/>
        </w:rPr>
      </w:pPr>
      <w:r w:rsidRPr="00CE29AD">
        <w:rPr>
          <w:lang w:val="ru-RU"/>
        </w:rPr>
        <w:t xml:space="preserve"> Этот процесс закупки организуется в рамках программ субсидирования, осуществляемых Правительством РА, в порядке, предусмотренном статьей 15, частью 6 Закона Республики Армения "О закупках".</w:t>
      </w:r>
    </w:p>
    <w:p w:rsidR="00CE29AD" w:rsidRPr="00CE29AD" w:rsidRDefault="00CE29AD" w:rsidP="00CE29AD">
      <w:pPr>
        <w:rPr>
          <w:lang w:val="ru-RU"/>
        </w:rPr>
      </w:pPr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Одобрено</w:t>
      </w:r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С кодом «КТС-ГХАПЗБ-22/05».</w:t>
      </w:r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оценочной комиссии запроса цен</w:t>
      </w:r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 xml:space="preserve">в 2022 году решением </w:t>
      </w:r>
      <w:r w:rsidRPr="00CE29AD">
        <w:rPr>
          <w:b/>
        </w:rPr>
        <w:t>N</w:t>
      </w:r>
      <w:r w:rsidRPr="00CE29AD">
        <w:rPr>
          <w:b/>
          <w:lang w:val="ru-RU"/>
        </w:rPr>
        <w:t xml:space="preserve"> 1 от 23 августа</w:t>
      </w:r>
    </w:p>
    <w:p w:rsidR="00CE29AD" w:rsidRPr="00CE29AD" w:rsidRDefault="00CE29AD" w:rsidP="00CE29AD">
      <w:pPr>
        <w:rPr>
          <w:lang w:val="ru-RU"/>
        </w:rPr>
      </w:pPr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«КОММУНАЛЬНОЕ ХОЗЯЙСТВО, УТИЛИЗАЦИЯ</w:t>
      </w:r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И ОЧИСТКА» БАЗОВЫЙ</w:t>
      </w:r>
    </w:p>
    <w:p w:rsidR="00CE29AD" w:rsidRPr="00CE29AD" w:rsidRDefault="00CE29AD" w:rsidP="00CE29AD">
      <w:pPr>
        <w:rPr>
          <w:lang w:val="ru-RU"/>
        </w:rPr>
      </w:pPr>
      <w:bookmarkStart w:id="0" w:name="_GoBack"/>
      <w:bookmarkEnd w:id="0"/>
    </w:p>
    <w:p w:rsidR="00CE29AD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«КОММУНАЛЬНОЕ ХОЗЯЙСТВО, УТИЛИЗАЦИЯ</w:t>
      </w:r>
    </w:p>
    <w:p w:rsidR="001D45CC" w:rsidRPr="00CE29AD" w:rsidRDefault="00CE29AD" w:rsidP="00CE29AD">
      <w:pPr>
        <w:jc w:val="center"/>
        <w:rPr>
          <w:b/>
          <w:lang w:val="ru-RU"/>
        </w:rPr>
      </w:pPr>
      <w:r w:rsidRPr="00CE29AD">
        <w:rPr>
          <w:b/>
          <w:lang w:val="ru-RU"/>
        </w:rPr>
        <w:t>И ОЧИСТКА" ЗАПРОС ЦЕНЫ НА ЗАКУПКУ АВТОЗАПЧАСТЕЙ ДЛЯ ТРЕБОВАНИЙ ФУНДАМЕНТА</w:t>
      </w:r>
    </w:p>
    <w:sectPr w:rsidR="001D45CC" w:rsidRPr="00CE29AD" w:rsidSect="00CE29AD">
      <w:pgSz w:w="12240" w:h="15840"/>
      <w:pgMar w:top="45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28"/>
    <w:rsid w:val="001A1474"/>
    <w:rsid w:val="001D45CC"/>
    <w:rsid w:val="00246228"/>
    <w:rsid w:val="00952430"/>
    <w:rsid w:val="00CE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2</cp:revision>
  <dcterms:created xsi:type="dcterms:W3CDTF">2022-08-23T00:17:00Z</dcterms:created>
  <dcterms:modified xsi:type="dcterms:W3CDTF">2022-08-23T00:19:00Z</dcterms:modified>
</cp:coreProperties>
</file>